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73A41"/>
          <w:kern w:val="36"/>
          <w:sz w:val="48"/>
          <w:szCs w:val="48"/>
          <w:lang w:eastAsia="ru-RU"/>
        </w:rPr>
      </w:pPr>
      <w:r w:rsidRPr="009B760F">
        <w:rPr>
          <w:rFonts w:ascii="Arial" w:eastAsia="Times New Roman" w:hAnsi="Arial" w:cs="Arial"/>
          <w:b/>
          <w:bCs/>
          <w:color w:val="373A41"/>
          <w:kern w:val="36"/>
          <w:sz w:val="48"/>
          <w:szCs w:val="48"/>
          <w:lang w:eastAsia="ru-RU"/>
        </w:rPr>
        <w:t>Политика конфиденциальности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</w:pPr>
      <w:r w:rsidRPr="009B760F"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  <w:t>1. Общие положения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1.1. Настоящие Положение является официальным документом Администрации сайта, на котором оно размещено и определяет порядок обработки и защиты информации о физических лицах, пользующихся услугами интернет-сайта (далее - Сайт) и его сервисов (далее - Пользователи).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1.2. Отношения, связанные со сбором, хранением, распространением и защитой информации о пользователях Сайта, регулируются настоящим Положением, иными официальными документами Администрации Сайта и действующим законодательством Российской Федерации.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 xml:space="preserve">1.3. Регистрируясь, отправляя сообщения, заявки, </w:t>
      </w:r>
      <w:proofErr w:type="spellStart"/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лиды</w:t>
      </w:r>
      <w:proofErr w:type="spellEnd"/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, иные послания с помощью средств и форм связи на Сайте, Пользователь выражает свое согласие с условиями Положения, а также подтверждает свое совершеннолетие. В случае несогласия Пользователя с условиями Положения использование Сайта и его сервисов должно быть немедленно прекращено. Ответственность за это несет сам Пользователь.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 xml:space="preserve">1.3.1. </w:t>
      </w:r>
      <w:proofErr w:type="gramStart"/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Администрация сайта вправе осуществлять смс-информирование и рассылку электронных писем (использование других средств передачи информации) Пользователям рекламного характера коммерческого /некоммерческого содержания о продуктах деятельности Строительной компании и условиях их реализации, составляющих контент Сайта (планируемых к реализации и любой другой информации, связанной с деятельностью Строительной компании) до получения соответствующего уведомления об отказе Пользователя.</w:t>
      </w:r>
      <w:proofErr w:type="gramEnd"/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1.3.2. В случае отказа от информирования одним из способов (всеми способами) пользователь в любое время вправе направить соответствующее уведомление Администрации сайта, при этом Администрации сайта в течение одного рабочего дня, следующего за поступлением указанного уведомления, прекращает соответствующее информирование Потребителя, производимое непосредственно Администрацией сайта или с использованием сторонних организаций.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1.3.3. Ст. 152.1 Гражданского кодекса РФ гласит, что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на которых он изображен) допускаются только с согласия этого гражданина.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1.4. Администрация Сайта не проверяет достоверность получаемой (собираемой) информации о Пользователях, за исключением случаев, когда такая проверка необходима в целях исполнения Администрацией Сайта обязательств перед Пользователем.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</w:pPr>
      <w:r w:rsidRPr="009B760F"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  <w:t>2. Условия и цели обработки персональных данных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 xml:space="preserve">2.1. Администрация Сайта осуществляет обработку персональных данных пользователя в целях исполнения своих обязательств между Администрацией Сайта и Пользователем в рамках предоставления информации о деятельности и работе структурных подразделений владельцев Сайта. В силу статьи 6 Федерального закона от 27.07.2006 № 152-ФЗ «О персональных данных» отдельное согласие пользователя на обработку его персональных данных не требуется. В силу </w:t>
      </w:r>
      <w:proofErr w:type="spellStart"/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п.п</w:t>
      </w:r>
      <w:proofErr w:type="spellEnd"/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. 2 п. 2 статьи 22 указанного закона Администрация Сайта вправе осуществлять обработку персональных данных без уведомления уполномоченного органа по защите прав субъектов персональных данных.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lastRenderedPageBreak/>
        <w:t>2.2. Цели обработки персональных данных включают в себя: получение Пользователем информации, рассылок, документов и материалов, в том числе рекламного характера, обработка заказов Пользователя, направленных на получение товаров и услуг, консультационную поддержку Пользователя.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</w:pPr>
      <w:r w:rsidRPr="009B760F"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  <w:t>3. Порядок ввода в действие и изменения Положения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3.1. Положение вступает в силу с момента его размещения на Сайте и действует бессрочно, до замены его новым Положением.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3.2. Действующая редакция Положения, являющимся публичным документом, доступна любому пользователю сети Интернет.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3.3. Администрация Сайта вправе вносить изменения в Положение. При внесении изменений в Положение уведомляет об этом пользователей путем размещения новой редакции на Сайте по постоянному адресу. Предыдущие редакции Положения при этом утрачивают силу.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</w:pPr>
      <w:r w:rsidRPr="009B760F"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  <w:t>4. Цели обработки информации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4.1. Администрация Сайта осуществляет обработку информации о Пользователях, в том числе их персональных данных, в целях выполнения обязательств между Администрацией Сайта и Пользователем в рамках предоставления информации о деятельности и работе структурных подразделений владельцев Сайта.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</w:pPr>
      <w:r w:rsidRPr="009B760F"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  <w:t>5. Состав персональных данных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5.1. Персональные данные предоставляются Пользователем добровольно, означают согласие на их обработку Администрацией Сайта и включают в себя: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5.1.1. предоставляемые Пользователями минимально необходимые данные для связи: имя (возможно использование вымышленного), номер мобильного телефона и/или адрес электронной почты. Иные данные (в том числе пол, возраст, дата рождения, адрес и т.д.) предоставляется Пользователем по желанию и в случае необходимости таких данных для связи с пользователем и осуществлением действий, связанных с предоставлением услуг или доставкой товаров Пользователю.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5.2. Иная информация о Пользователях, обрабатываемая Администрацией Сайта.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Администрация Сайта обрабатывает также иную информацию о Пользователях, которая включает в себя: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5.2.1. стандартные данные, автоматически получаемые сервером при доступе к Сайту и последующих действиях Пользователя (IP-адрес хоста, вид операционной системы пользователя, страницы Сайта, посещаемые пользователем).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5.2.2. информация, автоматически получаемая при доступе к Сайту с использованием закладок (</w:t>
      </w:r>
      <w:proofErr w:type="spellStart"/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cookies</w:t>
      </w:r>
      <w:proofErr w:type="spellEnd"/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).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5.2.3. информация, полученная в результате действий Пользователя на Сайте.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5.2.4. информация, полученная в результате действий других пользователей на Сайте.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lastRenderedPageBreak/>
        <w:t>5.2.5. информация, необходимая для идентификации Пользователя для доступа к сервисам сайта.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</w:pPr>
      <w:r w:rsidRPr="009B760F"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  <w:t>6. Обработка информации о пользователях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6.1. Обработка персональных данных осуществляется на основе следующих принципов: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- законности целей и способов обработки персональных данных;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- добросовестности;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- соответствия целей обработки персональных данных целям, заранее определенным и заявленным при сборе персональных данных, а также полномочиям Администрации Сайта;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6.2. Сбор персональных данных.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 xml:space="preserve">6.2.1. Сбор персональных данных Пользователя осуществляется на Сайте при </w:t>
      </w:r>
      <w:proofErr w:type="spellStart"/>
      <w:proofErr w:type="gramStart"/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при</w:t>
      </w:r>
      <w:proofErr w:type="spellEnd"/>
      <w:proofErr w:type="gramEnd"/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 xml:space="preserve"> внесении их пользователем по своей инициативе на момент обращения к Администрации сайта либо к сайту, согласно настроек Пользователя.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6.2.2. Имя, адрес электронной почты и\или телефон предоставляются Пользователем для осуществления обратной связи и для стандартной работы на Сайте не требуются.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6.2.3. Остальные Персональные данные, предоставляются Пользователем дополнительно по собственной инициативе с использованием соответствующих разделов и ресурсов Сайта.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6.2.4. Администрация сайта вправе передавать оставленные Пользователями персональные данные сторонним организациям исключительно в целях информирования Потребителей в целях, установленных настоящим Положением.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</w:pPr>
      <w:r w:rsidRPr="009B760F"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  <w:t>6.3. Хранение и использование персональных данных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6.3.1. 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</w:pPr>
      <w:r w:rsidRPr="009B760F"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  <w:t>6.4. Передача персональных данных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6.4.1. Персональные данные Пользователей не передаются каким-либо лицам, за исключением случаев, прямо предусмотренных настоящим Положением.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6.4.2. Приложения, используемые Пользователями на Сайте, размещаются и поддерживаются третьими лицами (разработчиками), которые действуют независимо от Администрации Сайта и не выступают от имени или по поручению Администрации Сайта. Пользователи обязаны самостоятельно ознакомиться с правилами оказания услуг и политикой защиты персональных данных таких третьих лиц (разработчиков) до начала использования соответствующих приложений.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lastRenderedPageBreak/>
        <w:t>6.4.3. Предоставление персональных данных Пользователей по запросу государственных органов (органов местного самоуправления) осуществляется в порядке, предусмотренном законодательством.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</w:pPr>
      <w:r w:rsidRPr="009B760F"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  <w:t>6.5. Уничтожение персональных данных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6.5.1. Персональные данные пользователя уничтожаются по письменной просьбе Пользователя. Просьба должна содержат идентификационные данные, которые прямо указывает на принадлежность информации данному Пользователю.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</w:pPr>
      <w:r w:rsidRPr="009B760F"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  <w:t>7. Меры по защите информации о Пользователях.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7.1. Администрация Сайта принимает технические и организационно-правовые меры в целях обеспечения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</w:pPr>
      <w:r w:rsidRPr="009B760F">
        <w:rPr>
          <w:rFonts w:ascii="Arial" w:eastAsia="Times New Roman" w:hAnsi="Arial" w:cs="Arial"/>
          <w:b/>
          <w:bCs/>
          <w:color w:val="373A41"/>
          <w:sz w:val="36"/>
          <w:szCs w:val="36"/>
          <w:lang w:eastAsia="ru-RU"/>
        </w:rPr>
        <w:t>8. Ограничение действия Правил.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 xml:space="preserve">8.1. Действие настоящих Правил не распространяется на действия и </w:t>
      </w:r>
      <w:proofErr w:type="spellStart"/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интернет-ресурсов</w:t>
      </w:r>
      <w:proofErr w:type="spellEnd"/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 xml:space="preserve"> третьих лиц.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8.2. Администрация Сайта не несет ответственности</w:t>
      </w:r>
      <w:bookmarkStart w:id="0" w:name="_GoBack"/>
      <w:bookmarkEnd w:id="0"/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 xml:space="preserve"> за действия третьих лиц, получивших в результате использования Интернета или Услуг Сайта доступ к информации о Пользователе и за последствия использования информации, которая, в силу природы Сайта, доступна любому пользователю сети Интернет.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color w:val="373A41"/>
          <w:sz w:val="21"/>
          <w:szCs w:val="21"/>
          <w:lang w:eastAsia="ru-RU"/>
        </w:rPr>
        <w:t>8.3. Администрация Сайта рекомендует Пользователям ответственно подходить к решению вопроса об объеме информации о себе, передаваемой с Сайта.</w:t>
      </w:r>
    </w:p>
    <w:p w:rsidR="009B760F" w:rsidRPr="009B760F" w:rsidRDefault="009B760F" w:rsidP="009B760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73A41"/>
          <w:sz w:val="21"/>
          <w:szCs w:val="21"/>
          <w:lang w:eastAsia="ru-RU"/>
        </w:rPr>
      </w:pPr>
      <w:r w:rsidRPr="009B760F">
        <w:rPr>
          <w:rFonts w:ascii="Arial" w:eastAsia="Times New Roman" w:hAnsi="Arial" w:cs="Arial"/>
          <w:b/>
          <w:bCs/>
          <w:color w:val="373A41"/>
          <w:sz w:val="21"/>
          <w:szCs w:val="21"/>
          <w:lang w:eastAsia="ru-RU"/>
        </w:rPr>
        <w:t>В случае несогласия Пользователя с условиями Положения, отказа от информирования либо ошибочного заполнения формы заявки, Пользователю необходимо направить соответствующее уведомление Администрации сайта на почту </w:t>
      </w:r>
      <w:hyperlink r:id="rId5" w:history="1">
        <w:r w:rsidRPr="005C22DD">
          <w:rPr>
            <w:rStyle w:val="a3"/>
            <w:rFonts w:ascii="Arial" w:eastAsia="Times New Roman" w:hAnsi="Arial" w:cs="Arial"/>
            <w:b/>
            <w:bCs/>
            <w:sz w:val="21"/>
            <w:szCs w:val="21"/>
            <w:bdr w:val="single" w:sz="2" w:space="0" w:color="auto" w:frame="1"/>
            <w:lang w:val="en-US" w:eastAsia="ru-RU"/>
          </w:rPr>
          <w:t>doma</w:t>
        </w:r>
        <w:r w:rsidRPr="009B760F">
          <w:rPr>
            <w:rStyle w:val="a3"/>
            <w:rFonts w:ascii="Arial" w:eastAsia="Times New Roman" w:hAnsi="Arial" w:cs="Arial"/>
            <w:b/>
            <w:bCs/>
            <w:sz w:val="21"/>
            <w:szCs w:val="21"/>
            <w:bdr w:val="single" w:sz="2" w:space="0" w:color="auto" w:frame="1"/>
            <w:lang w:eastAsia="ru-RU"/>
          </w:rPr>
          <w:t>_</w:t>
        </w:r>
        <w:r w:rsidRPr="005C22DD">
          <w:rPr>
            <w:rStyle w:val="a3"/>
            <w:rFonts w:ascii="Arial" w:eastAsia="Times New Roman" w:hAnsi="Arial" w:cs="Arial"/>
            <w:b/>
            <w:bCs/>
            <w:sz w:val="21"/>
            <w:szCs w:val="21"/>
            <w:bdr w:val="single" w:sz="2" w:space="0" w:color="auto" w:frame="1"/>
            <w:lang w:val="en-US" w:eastAsia="ru-RU"/>
          </w:rPr>
          <w:t>kr</w:t>
        </w:r>
        <w:r w:rsidRPr="009B760F">
          <w:rPr>
            <w:rStyle w:val="a3"/>
            <w:rFonts w:ascii="Arial" w:eastAsia="Times New Roman" w:hAnsi="Arial" w:cs="Arial"/>
            <w:b/>
            <w:bCs/>
            <w:sz w:val="21"/>
            <w:szCs w:val="21"/>
            <w:bdr w:val="single" w:sz="2" w:space="0" w:color="auto" w:frame="1"/>
            <w:lang w:eastAsia="ru-RU"/>
          </w:rPr>
          <w:t>@</w:t>
        </w:r>
        <w:r w:rsidRPr="005C22DD">
          <w:rPr>
            <w:rStyle w:val="a3"/>
            <w:rFonts w:ascii="Arial" w:eastAsia="Times New Roman" w:hAnsi="Arial" w:cs="Arial"/>
            <w:b/>
            <w:bCs/>
            <w:sz w:val="21"/>
            <w:szCs w:val="21"/>
            <w:bdr w:val="single" w:sz="2" w:space="0" w:color="auto" w:frame="1"/>
            <w:lang w:val="en-US" w:eastAsia="ru-RU"/>
          </w:rPr>
          <w:t>mail</w:t>
        </w:r>
        <w:r w:rsidRPr="005C22DD">
          <w:rPr>
            <w:rStyle w:val="a3"/>
            <w:rFonts w:ascii="Arial" w:eastAsia="Times New Roman" w:hAnsi="Arial" w:cs="Arial"/>
            <w:b/>
            <w:bCs/>
            <w:sz w:val="21"/>
            <w:szCs w:val="21"/>
            <w:bdr w:val="single" w:sz="2" w:space="0" w:color="auto" w:frame="1"/>
            <w:lang w:eastAsia="ru-RU"/>
          </w:rPr>
          <w:t>.ru</w:t>
        </w:r>
      </w:hyperlink>
    </w:p>
    <w:p w:rsidR="00040A4E" w:rsidRDefault="00040A4E"/>
    <w:sectPr w:rsidR="0004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1F"/>
    <w:rsid w:val="00040A4E"/>
    <w:rsid w:val="007C7313"/>
    <w:rsid w:val="009B760F"/>
    <w:rsid w:val="00B9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7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6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7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-base">
    <w:name w:val="text-base"/>
    <w:basedOn w:val="a"/>
    <w:rsid w:val="009B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B76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7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6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7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-base">
    <w:name w:val="text-base"/>
    <w:basedOn w:val="a"/>
    <w:rsid w:val="009B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B7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3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78298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29148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2490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22095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055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90827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52561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4027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48240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52738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a_k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1404</Words>
  <Characters>8009</Characters>
  <Application>Microsoft Office Word</Application>
  <DocSecurity>0</DocSecurity>
  <Lines>66</Lines>
  <Paragraphs>18</Paragraphs>
  <ScaleCrop>false</ScaleCrop>
  <Company>diakov.net</Company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2026-05-07T10:06:00Z</dcterms:created>
  <dcterms:modified xsi:type="dcterms:W3CDTF">2026-05-07T10:09:00Z</dcterms:modified>
</cp:coreProperties>
</file>